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 w:line="20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68" w:lineRule="exact"/>
        <w:rPr>
          <w:sz w:val="24"/>
          <w:szCs w:val="24"/>
          <w:color w:val="auto"/>
        </w:rPr>
      </w:pPr>
    </w:p>
    <w:p>
      <w:pPr>
        <w:ind w:left="4020"/>
        <w:spacing w:after="0"/>
        <w:rPr>
          <w:sz w:val="20"/>
          <w:szCs w:val="20"/>
          <w:color w:val="auto"/>
        </w:rPr>
      </w:pPr>
      <w:r>
        <w:rPr>
          <w:rFonts w:ascii="Monotype Corsiva" w:cs="Monotype Corsiva" w:eastAsia="Monotype Corsiva" w:hAnsi="Monotype Corsiva"/>
          <w:sz w:val="88"/>
          <w:szCs w:val="88"/>
          <w:i w:val="1"/>
          <w:iCs w:val="1"/>
          <w:color w:val="auto"/>
        </w:rPr>
        <w:t>Консультация для родителей</w:t>
      </w:r>
    </w:p>
    <w:p>
      <w:pPr>
        <w:sectPr>
          <w:pgSz w:w="19200" w:h="10800" w:orient="landscape"/>
          <w:cols w:equalWidth="0" w:num="1">
            <w:col w:w="16320"/>
          </w:cols>
          <w:pgMar w:left="1440" w:top="1440" w:right="1440" w:bottom="1099" w:gutter="0" w:footer="0" w:header="0"/>
        </w:sectPr>
      </w:pPr>
    </w:p>
    <w:p>
      <w:pPr>
        <w:spacing w:after="0" w:line="54" w:lineRule="exact"/>
        <w:rPr>
          <w:sz w:val="24"/>
          <w:szCs w:val="24"/>
          <w:color w:val="auto"/>
        </w:rPr>
      </w:pPr>
    </w:p>
    <w:p>
      <w:pPr>
        <w:jc w:val="center"/>
        <w:ind w:left="1520"/>
        <w:spacing w:after="0"/>
        <w:rPr>
          <w:sz w:val="20"/>
          <w:szCs w:val="20"/>
          <w:color w:val="auto"/>
        </w:rPr>
      </w:pPr>
      <w:r>
        <w:rPr>
          <w:rFonts w:ascii="Monotype Corsiva" w:cs="Monotype Corsiva" w:eastAsia="Monotype Corsiva" w:hAnsi="Monotype Corsiva"/>
          <w:sz w:val="120"/>
          <w:szCs w:val="120"/>
          <w:i w:val="1"/>
          <w:iCs w:val="1"/>
          <w:color w:val="auto"/>
        </w:rPr>
        <w:t>«</w:t>
      </w:r>
      <w:r>
        <w:rPr>
          <w:rFonts w:ascii="Monotype Corsiva" w:cs="Monotype Corsiva" w:eastAsia="Monotype Corsiva" w:hAnsi="Monotype Corsiva"/>
          <w:sz w:val="120"/>
          <w:szCs w:val="120"/>
          <w:i w:val="1"/>
          <w:iCs w:val="1"/>
          <w:color w:val="auto"/>
        </w:rPr>
        <w:t>Конструирование</w:t>
      </w:r>
      <w:r>
        <w:rPr>
          <w:rFonts w:ascii="Monotype Corsiva" w:cs="Monotype Corsiva" w:eastAsia="Monotype Corsiva" w:hAnsi="Monotype Corsiva"/>
          <w:sz w:val="120"/>
          <w:szCs w:val="120"/>
          <w:i w:val="1"/>
          <w:iCs w:val="1"/>
          <w:color w:val="auto"/>
        </w:rPr>
        <w:t>.</w:t>
      </w:r>
    </w:p>
    <w:p>
      <w:pPr>
        <w:spacing w:after="0" w:line="93" w:lineRule="exact"/>
        <w:rPr>
          <w:sz w:val="24"/>
          <w:szCs w:val="24"/>
          <w:color w:val="auto"/>
        </w:rPr>
      </w:pPr>
    </w:p>
    <w:p>
      <w:pPr>
        <w:jc w:val="center"/>
        <w:ind w:left="1520"/>
        <w:spacing w:after="0"/>
        <w:rPr>
          <w:sz w:val="20"/>
          <w:szCs w:val="20"/>
          <w:color w:val="auto"/>
        </w:rPr>
      </w:pPr>
      <w:r>
        <w:rPr>
          <w:rFonts w:ascii="Monotype Corsiva" w:cs="Monotype Corsiva" w:eastAsia="Monotype Corsiva" w:hAnsi="Monotype Corsiva"/>
          <w:sz w:val="120"/>
          <w:szCs w:val="120"/>
          <w:i w:val="1"/>
          <w:iCs w:val="1"/>
          <w:color w:val="auto"/>
        </w:rPr>
        <w:t>Что это такое</w:t>
      </w:r>
      <w:r>
        <w:rPr>
          <w:rFonts w:ascii="Monotype Corsiva" w:cs="Monotype Corsiva" w:eastAsia="Monotype Corsiva" w:hAnsi="Monotype Corsiva"/>
          <w:sz w:val="120"/>
          <w:szCs w:val="120"/>
          <w:i w:val="1"/>
          <w:iCs w:val="1"/>
          <w:color w:val="auto"/>
        </w:rPr>
        <w:t>?»</w:t>
      </w:r>
    </w:p>
    <w:p>
      <w:pPr>
        <w:sectPr>
          <w:pgSz w:w="19200" w:h="10800" w:orient="landscape"/>
          <w:cols w:equalWidth="0" w:num="1">
            <w:col w:w="16320"/>
          </w:cols>
          <w:pgMar w:left="1440" w:top="1440" w:right="1440" w:bottom="1099" w:gutter="0" w:footer="0" w:header="0"/>
          <w:type w:val="continuous"/>
        </w:sectPr>
      </w:pPr>
    </w:p>
    <w:p>
      <w:pPr>
        <w:ind w:firstLine="720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Одним из наиболее естественных для ребенка и любимых им занятий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является конструирование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то есть создание из отдельных элементов чего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-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то целого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Конструирование позволяет ребенку творить свой собственный неповторимый мир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Приглядитесь повнимательней к своему играющему ребенку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-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его игрушки не могут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«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жить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»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без домов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комнат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предметов мебели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Поэтому даже если у него нет конструктора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ребенок создает игровое пространство из того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что есть под рукой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: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мебели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диванных подушек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коробок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а также разнообразного природного материала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Так что же такое конструирование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-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пустое развлечение или полезная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развивающая деятельность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?</w:t>
      </w:r>
    </w:p>
    <w:p>
      <w:pPr>
        <w:sectPr>
          <w:pgSz w:w="19200" w:h="10800" w:orient="landscape"/>
          <w:cols w:equalWidth="0" w:num="1">
            <w:col w:w="17700"/>
          </w:cols>
          <w:pgMar w:left="740" w:top="245" w:right="760" w:bottom="1440" w:gutter="0" w:footer="0" w:header="0"/>
        </w:sectPr>
      </w:pPr>
    </w:p>
    <w:p>
      <w:pPr>
        <w:ind w:left="6540" w:right="1200" w:hanging="5603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Конструктивная деятельность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несомненно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важна в развитии психических процессов и умственных способностей ребенка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: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center"/>
        <w:ind w:right="98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1.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Во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-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первых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,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развиваются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пространственное мышление и конструктивные способности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ребенка</w:t>
      </w:r>
      <w:r>
        <w:rPr>
          <w:rFonts w:ascii="Times New Roman" w:cs="Times New Roman" w:eastAsia="Times New Roman" w:hAnsi="Times New Roman"/>
          <w:sz w:val="36"/>
          <w:szCs w:val="36"/>
          <w:i w:val="1"/>
          <w:iCs w:val="1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Ребёнок на практике не только познает такие понятия как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: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право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лево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выше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ниже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но и начинает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понимать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как надо создать тот или иной объект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</w:p>
    <w:p>
      <w:pPr>
        <w:spacing w:after="0" w:line="98" w:lineRule="exact"/>
        <w:rPr>
          <w:sz w:val="20"/>
          <w:szCs w:val="20"/>
          <w:color w:val="auto"/>
        </w:rPr>
      </w:pPr>
    </w:p>
    <w:p>
      <w:pPr>
        <w:ind w:left="400" w:right="8880" w:firstLine="721"/>
        <w:spacing w:after="0" w:line="250" w:lineRule="auto"/>
        <w:tabs>
          <w:tab w:leader="none" w:pos="14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Конструирование способствует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развитию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образного мышления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: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ведь ребенок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создавая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конструкцию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должен ориентироваться на некоторый образ того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что получится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36"/>
          <w:szCs w:val="36"/>
          <w:color w:val="604A7B"/>
        </w:rPr>
      </w:pPr>
    </w:p>
    <w:p>
      <w:pPr>
        <w:ind w:left="400" w:right="8600" w:firstLine="721"/>
        <w:spacing w:after="0" w:line="250" w:lineRule="auto"/>
        <w:tabs>
          <w:tab w:leader="none" w:pos="14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Поскольку конструкторская деятельность предполагает анализ постройки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описание пространственного расположения отдельных деталей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планирование своих действий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и отчета о проделанных действиях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-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развивается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также и речь ребенка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</w:p>
    <w:p>
      <w:pPr>
        <w:spacing w:after="0" w:line="6" w:lineRule="exact"/>
        <w:rPr>
          <w:rFonts w:ascii="Times New Roman" w:cs="Times New Roman" w:eastAsia="Times New Roman" w:hAnsi="Times New Roman"/>
          <w:sz w:val="36"/>
          <w:szCs w:val="36"/>
          <w:color w:val="604A7B"/>
        </w:rPr>
      </w:pPr>
    </w:p>
    <w:p>
      <w:pPr>
        <w:ind w:left="400"/>
        <w:spacing w:after="0"/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расширяется его словарный запас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36"/>
          <w:szCs w:val="36"/>
          <w:color w:val="604A7B"/>
        </w:rPr>
      </w:pPr>
    </w:p>
    <w:p>
      <w:pPr>
        <w:ind w:left="1480" w:hanging="359"/>
        <w:spacing w:after="0"/>
        <w:tabs>
          <w:tab w:leader="none" w:pos="148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Работая с конструктором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ребёнок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развивает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мелкую моторику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глазомер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400" w:right="8400" w:firstLine="721"/>
        <w:spacing w:after="0" w:line="260" w:lineRule="auto"/>
        <w:tabs>
          <w:tab w:leader="none" w:pos="1480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К тому же данный вид деятельности формирует такие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качества как усидчивость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внимательность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самостоятельность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организованность 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(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умение планировать свою деятельность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 xml:space="preserve"> и доводить начатое дело до конца</w:t>
      </w: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i w:val="1"/>
          <w:iCs w:val="1"/>
          <w:color w:val="604A7B"/>
        </w:rPr>
        <w:t>).</w:t>
      </w:r>
    </w:p>
    <w:p>
      <w:pPr>
        <w:sectPr>
          <w:pgSz w:w="19200" w:h="10800" w:orient="landscape"/>
          <w:cols w:equalWidth="0" w:num="1">
            <w:col w:w="17560"/>
          </w:cols>
          <w:pgMar w:left="200" w:top="86" w:right="1440" w:bottom="364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4" w:lineRule="exact"/>
        <w:rPr>
          <w:sz w:val="20"/>
          <w:szCs w:val="20"/>
          <w:color w:val="auto"/>
        </w:rPr>
      </w:pPr>
    </w:p>
    <w:p>
      <w:pPr>
        <w:ind w:left="6660" w:firstLine="720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Игры с конструктором полезны всем девочкам и мальчикам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совсем маленьким детишкам и школьникам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</w:p>
    <w:p>
      <w:pPr>
        <w:sectPr>
          <w:pgSz w:w="19200" w:h="10923" w:orient="landscape"/>
          <w:cols w:equalWidth="0" w:num="1">
            <w:col w:w="16920"/>
          </w:cols>
          <w:pgMar w:left="1440" w:top="1440" w:right="840" w:bottom="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3" w:lineRule="exact"/>
        <w:rPr>
          <w:sz w:val="20"/>
          <w:szCs w:val="20"/>
          <w:color w:val="auto"/>
        </w:rPr>
      </w:pPr>
    </w:p>
    <w:p>
      <w:pPr>
        <w:ind w:firstLine="1441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Самым первым конструктором в жизни ребенка являются простые кубики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Их можно использовать уже в раннем возрасте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Вначале малышу достаточно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2-3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кубиков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Позже количество кубиков можно увеличить до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6-8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штук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Строительный набор ребенка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3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-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4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лет необходимо дополнить новыми деталями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(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пластинами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кирпичами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призмами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).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Приобщение к конструктивной деятельности начинайте с ознакомления детей с материалом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Пусть они сначала свободно манипулируют с деталями конструктором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после начните сооружать что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-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нибудь сами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В этом возрасте ребенку необходим образец взрослого и показ способов конструирования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Постепенно ребенок переходит к более самостоятельному выполнению элементарных построек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(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дорожек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домов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заборов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кукольной мебели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).</w:t>
      </w:r>
    </w:p>
    <w:p>
      <w:pPr>
        <w:sectPr>
          <w:pgSz w:w="19200" w:h="10961" w:orient="landscape"/>
          <w:cols w:equalWidth="0" w:num="1">
            <w:col w:w="16900"/>
          </w:cols>
          <w:pgMar w:left="1100" w:top="1440" w:right="1200" w:bottom="0" w:gutter="0" w:footer="0" w:header="0"/>
        </w:sectPr>
      </w:pPr>
    </w:p>
    <w:p>
      <w:pPr>
        <w:ind w:right="120" w:firstLine="724"/>
        <w:spacing w:after="0" w:line="250" w:lineRule="auto"/>
        <w:tabs>
          <w:tab w:leader="none" w:pos="1051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3 - 5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годам конструирование приобретает для ребенка новый смысл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.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В этом возрасте оно тесно связывается с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сюжетными играми поэтому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дополнительно к набору строительных деталей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подберите игрушки соответствующие размеру деталей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машинки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куколки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животных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Это позволит ребенку обыгрывать постройки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да и строить для кого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-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то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ему будет гораздо интересней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36"/>
          <w:szCs w:val="36"/>
          <w:color w:val="604A7B"/>
        </w:rPr>
      </w:pPr>
    </w:p>
    <w:p>
      <w:pPr>
        <w:ind w:right="220" w:firstLine="720"/>
        <w:spacing w:after="0" w:line="250" w:lineRule="auto"/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Пользуясь игровыми приемами можно побуждать ребенка изменять привычные постройки по предложенным условиям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Например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кукла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"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подросла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",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и ей нужен домик побольше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;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по мосту ездит очень много машин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;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как сделать его шире река 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"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разлилась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",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и мост необходимо переделать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сделать его длинней и т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п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36"/>
          <w:szCs w:val="36"/>
          <w:color w:val="604A7B"/>
        </w:rPr>
      </w:pPr>
    </w:p>
    <w:p>
      <w:pPr>
        <w:ind w:firstLine="720"/>
        <w:spacing w:after="0" w:line="264" w:lineRule="auto"/>
        <w:rPr>
          <w:rFonts w:ascii="Times New Roman" w:cs="Times New Roman" w:eastAsia="Times New Roman" w:hAnsi="Times New Roman"/>
          <w:sz w:val="36"/>
          <w:szCs w:val="36"/>
          <w:color w:val="604A7B"/>
        </w:rPr>
      </w:pP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Конечно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далеко не все получится сразу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потому родителям нужно быть очень терпеливым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Помощь взрослого на данном возрастном этапе заключается в объяснении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,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с одновременным показом способа действия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 xml:space="preserve"> Постепенно ребенок становится более опытным строителем с технической точки зрения и совершенствует свои способности с каждой новой идеей</w:t>
      </w:r>
      <w:r>
        <w:rPr>
          <w:rFonts w:ascii="Times New Roman" w:cs="Times New Roman" w:eastAsia="Times New Roman" w:hAnsi="Times New Roman"/>
          <w:sz w:val="36"/>
          <w:szCs w:val="36"/>
          <w:color w:val="604A7B"/>
        </w:rPr>
        <w:t>.</w:t>
      </w:r>
    </w:p>
    <w:p>
      <w:pPr>
        <w:sectPr>
          <w:pgSz w:w="19200" w:h="10800" w:orient="landscape"/>
          <w:cols w:equalWidth="0" w:num="1">
            <w:col w:w="18380"/>
          </w:cols>
          <w:pgMar w:left="400" w:top="138" w:right="420" w:bottom="1440" w:gutter="0" w:footer="0" w:header="0"/>
        </w:sectPr>
      </w:pPr>
    </w:p>
    <w:p>
      <w:pPr>
        <w:spacing w:after="0" w:line="197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0" cy="6858000"/>
                        </a:xfrm>
                        <a:prstGeom prst="rect">
                          <a:avLst/>
                        </a:prstGeom>
                        <a:solidFill>
                          <a:srgbClr val="FAFEC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7" o:spid="_x0000_s1032" style="position:absolute;margin-left:0pt;margin-top:0pt;width:960pt;height:540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AFEC6" stroked="f">
                <w10:wrap anchorx="page" anchory="page"/>
              </v:rect>
            </w:pict>
          </mc:Fallback>
        </mc:AlternateContent>
      </w:r>
    </w:p>
    <w:p>
      <w:pPr>
        <w:ind w:right="600" w:firstLine="720"/>
        <w:spacing w:after="0" w:line="22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Ребенку старшего дошкольного возраста можно приобрести деревянный строительный набор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состоящий из множества деталей разнообразной формы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: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конусов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цилиндров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брусков и т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п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right="300" w:firstLine="720"/>
        <w:spacing w:after="0" w:line="25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Для детей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5-7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лет целесообразно использовать различные виды конструкторов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а также наборы деталей для статических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(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не действующих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),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динамических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(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действующих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)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конструкций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(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например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наборы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Lego, Lego Wedo).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В зависимости от темы наборы могут быть сюжетными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(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зоопарк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космос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путешествия и др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.).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right="440" w:firstLine="725"/>
        <w:spacing w:after="0" w:line="250" w:lineRule="auto"/>
        <w:tabs>
          <w:tab w:leader="none" w:pos="116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48"/>
          <w:szCs w:val="48"/>
          <w:color w:val="604A7B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старшему дошкольному возрасту конструирование становится самостоятельной деятельностью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Постройки детей становятся более сложными и интересными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Зачастую они превращаются в сюжетные композиции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(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города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автозаправочные станции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сказочные королевства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зоопарк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).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48"/>
          <w:szCs w:val="48"/>
          <w:color w:val="604A7B"/>
        </w:rPr>
      </w:pPr>
    </w:p>
    <w:p>
      <w:pPr>
        <w:ind w:left="720"/>
        <w:spacing w:after="0"/>
        <w:rPr>
          <w:rFonts w:ascii="Times New Roman" w:cs="Times New Roman" w:eastAsia="Times New Roman" w:hAnsi="Times New Roman"/>
          <w:sz w:val="48"/>
          <w:szCs w:val="48"/>
          <w:color w:val="604A7B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Робототехника набирает обороты по всей стране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</w:p>
    <w:p>
      <w:pPr>
        <w:spacing w:after="0" w:line="24" w:lineRule="exact"/>
        <w:rPr>
          <w:rFonts w:ascii="Times New Roman" w:cs="Times New Roman" w:eastAsia="Times New Roman" w:hAnsi="Times New Roman"/>
          <w:sz w:val="48"/>
          <w:szCs w:val="48"/>
          <w:color w:val="604A7B"/>
        </w:rPr>
      </w:pPr>
    </w:p>
    <w:p>
      <w:pPr>
        <w:ind w:firstLine="720"/>
        <w:spacing w:after="0" w:line="250" w:lineRule="auto"/>
        <w:rPr>
          <w:rFonts w:ascii="Times New Roman" w:cs="Times New Roman" w:eastAsia="Times New Roman" w:hAnsi="Times New Roman"/>
          <w:sz w:val="48"/>
          <w:szCs w:val="48"/>
          <w:color w:val="604A7B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Что же такое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«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Робототехника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»?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Это не только создание роботов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Для того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чтобы на свет появился даже маленький робот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дети должны для начала овладеть такими навыками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как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«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моделирование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»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«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конструирование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».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48"/>
          <w:szCs w:val="48"/>
          <w:color w:val="604A7B"/>
        </w:rPr>
      </w:pPr>
    </w:p>
    <w:p>
      <w:pPr>
        <w:jc w:val="both"/>
        <w:ind w:right="1560" w:firstLine="720"/>
        <w:spacing w:after="0" w:line="252" w:lineRule="auto"/>
        <w:rPr>
          <w:rFonts w:ascii="Times New Roman" w:cs="Times New Roman" w:eastAsia="Times New Roman" w:hAnsi="Times New Roman"/>
          <w:sz w:val="48"/>
          <w:szCs w:val="48"/>
          <w:color w:val="604A7B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Кстати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успешно занимаются робототехникой не только мальчики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но и девочки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Развивая техническое мышление сейчас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в будущем они смогут легко разобраться с принципами действия различных технических устройств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которыми заполнена наша повседневная жизнь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</w:p>
    <w:p>
      <w:pPr>
        <w:sectPr>
          <w:pgSz w:w="19200" w:h="10997" w:orient="landscape"/>
          <w:cols w:equalWidth="0" w:num="1">
            <w:col w:w="18900"/>
          </w:cols>
          <w:pgMar w:left="140" w:top="0" w:right="160" w:bottom="0" w:gutter="0" w:footer="0" w:header="0"/>
        </w:sectPr>
      </w:pPr>
    </w:p>
    <w:p>
      <w:pPr>
        <w:ind w:firstLine="720"/>
        <w:spacing w:after="0" w:line="25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Курс по робототехники начинается от 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5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лет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К этому возрасту дети на бытовом уровне уже владеют начальным навыками моделирования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В этом им помогают занятия художественным творчеством и конструированием в детском саду и дома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Но если для конструирования ребенку достаточно того оборудования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которое приобрели для него родители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то занятия робототехникой требуют специальных условий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: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программируемый конструктор с мотором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специально подготовленный педагог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и конечно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,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 xml:space="preserve"> сама программа</w:t>
      </w:r>
      <w:r>
        <w:rPr>
          <w:rFonts w:ascii="Times New Roman" w:cs="Times New Roman" w:eastAsia="Times New Roman" w:hAnsi="Times New Roman"/>
          <w:sz w:val="40"/>
          <w:szCs w:val="40"/>
          <w:color w:val="604A7B"/>
        </w:rPr>
        <w:t>.</w:t>
      </w:r>
    </w:p>
    <w:p>
      <w:pPr>
        <w:sectPr>
          <w:pgSz w:w="19200" w:h="10800" w:orient="landscape"/>
          <w:cols w:equalWidth="0" w:num="1">
            <w:col w:w="18140"/>
          </w:cols>
          <w:pgMar w:left="340" w:top="42" w:right="720" w:bottom="1440" w:gutter="0" w:footer="0" w:header="0"/>
        </w:sectPr>
      </w:pPr>
    </w:p>
    <w:p>
      <w:pPr>
        <w:ind w:left="560" w:right="540" w:firstLine="1002"/>
        <w:spacing w:after="0" w:line="25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После всего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,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выше сказанного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,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остается только пожелать родителям познакомить и по возможности подружить ребенка с миром конструктора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.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Если ребенку не понравилось играть в один конструктор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,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предложите ему другой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,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помните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,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что конструкторов сейчас великое множество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>.</w:t>
      </w:r>
      <w:r>
        <w:rPr>
          <w:rFonts w:ascii="Times New Roman" w:cs="Times New Roman" w:eastAsia="Times New Roman" w:hAnsi="Times New Roman"/>
          <w:sz w:val="47"/>
          <w:szCs w:val="47"/>
          <w:color w:val="604A7B"/>
        </w:rPr>
        <w:t xml:space="preserve"> Главная</w:t>
      </w:r>
    </w:p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center"/>
        <w:ind w:left="560" w:right="560"/>
        <w:spacing w:after="0" w:line="24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ваша задача в конструктивной игре с детьми 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–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поддерживать оригинальность детей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,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 xml:space="preserve"> вовремя похвалить за что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-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то интересное</w:t>
      </w:r>
      <w:r>
        <w:rPr>
          <w:rFonts w:ascii="Times New Roman" w:cs="Times New Roman" w:eastAsia="Times New Roman" w:hAnsi="Times New Roman"/>
          <w:sz w:val="48"/>
          <w:szCs w:val="48"/>
          <w:color w:val="604A7B"/>
        </w:rPr>
        <w:t>.</w:t>
      </w:r>
    </w:p>
    <w:p>
      <w:pPr>
        <w:spacing w:after="0" w:line="4" w:lineRule="exact"/>
        <w:rPr>
          <w:sz w:val="20"/>
          <w:szCs w:val="20"/>
          <w:color w:val="auto"/>
        </w:rPr>
      </w:pPr>
    </w:p>
    <w:p>
      <w:pPr>
        <w:ind w:left="16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8"/>
          <w:szCs w:val="48"/>
          <w:b w:val="1"/>
          <w:bCs w:val="1"/>
          <w:color w:val="604A7B"/>
        </w:rPr>
        <w:t>Желаем вам успехов в создании совместных построек с детьми</w:t>
      </w:r>
      <w:r>
        <w:rPr>
          <w:rFonts w:ascii="Times New Roman" w:cs="Times New Roman" w:eastAsia="Times New Roman" w:hAnsi="Times New Roman"/>
          <w:sz w:val="48"/>
          <w:szCs w:val="48"/>
          <w:b w:val="1"/>
          <w:bCs w:val="1"/>
          <w:color w:val="604A7B"/>
        </w:rPr>
        <w:t>!</w:t>
      </w:r>
    </w:p>
    <w:sectPr>
      <w:pgSz w:w="19200" w:h="10800" w:orient="landscape"/>
      <w:cols w:equalWidth="0" w:num="1">
        <w:col w:w="16320"/>
      </w:cols>
      <w:pgMar w:left="1440" w:top="374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2000009F" w:csb1="DFD70000"/>
  </w:font>
</w:fonts>
</file>

<file path=word/numbering.xml><?xml version="1.0" encoding="utf-8"?>
<w:numbering xmlns:w="http://schemas.openxmlformats.org/wordprocessingml/2006/main">
  <w:abstractNum w:abstractNumId="0">
    <w:nsid w:val="2CD6"/>
    <w:multiLevelType w:val="hybridMultilevel"/>
    <w:lvl w:ilvl="0">
      <w:lvlJc w:val="left"/>
      <w:lvlText w:val="%1."/>
      <w:numFmt w:val="decimal"/>
      <w:start w:val="2"/>
    </w:lvl>
  </w:abstractNum>
  <w:abstractNum w:abstractNumId="1">
    <w:nsid w:val="72AE"/>
    <w:multiLevelType w:val="hybridMultilevel"/>
    <w:lvl w:ilvl="0">
      <w:lvlJc w:val="left"/>
      <w:lvlText w:val="%1."/>
      <w:numFmt w:val="decimal"/>
      <w:start w:val="5"/>
    </w:lvl>
  </w:abstractNum>
  <w:abstractNum w:abstractNumId="2">
    <w:nsid w:val="6952"/>
    <w:multiLevelType w:val="hybridMultilevel"/>
    <w:lvl w:ilvl="0">
      <w:lvlJc w:val="left"/>
      <w:lvlText w:val="К"/>
      <w:numFmt w:val="bullet"/>
      <w:start w:val="1"/>
    </w:lvl>
  </w:abstractNum>
  <w:abstractNum w:abstractNumId="3">
    <w:nsid w:val="5F90"/>
    <w:multiLevelType w:val="hybridMultilevel"/>
    <w:lvl w:ilvl="0">
      <w:lvlJc w:val="left"/>
      <w:lvlText w:val="К"/>
      <w:numFmt w:val="bullet"/>
      <w:start w:val="1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2020-10-01T20:23:44Z</dcterms:created>
  <dcterms:modified xsi:type="dcterms:W3CDTF">2020-10-01T20:23:44Z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