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00F5" w:rsidRDefault="00B100F5" w:rsidP="00B100F5">
      <w:pPr>
        <w:spacing w:before="150" w:after="450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 xml:space="preserve">КОНСУЛЬТАЦИЯ </w:t>
      </w:r>
      <w:r w:rsidRPr="00B100F5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 xml:space="preserve"> для родителей</w:t>
      </w:r>
      <w:r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 xml:space="preserve"> 1 младшей группы</w:t>
      </w:r>
    </w:p>
    <w:p w:rsidR="00B100F5" w:rsidRPr="00B100F5" w:rsidRDefault="00B100F5" w:rsidP="00B100F5">
      <w:pPr>
        <w:spacing w:before="150" w:after="450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>«ГИПЕРАКТИВНОСТЬ У РЕБЁНКА</w:t>
      </w:r>
      <w:r w:rsidRPr="00B100F5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>»</w:t>
      </w:r>
    </w:p>
    <w:p w:rsidR="00B100F5" w:rsidRPr="00B100F5" w:rsidRDefault="00B100F5" w:rsidP="00B100F5">
      <w:pPr>
        <w:spacing w:after="0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proofErr w:type="gramStart"/>
      <w:r w:rsidRPr="00B100F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Гиперактивный</w:t>
      </w:r>
      <w:proofErr w:type="spellEnd"/>
      <w:r w:rsidRPr="00B100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ребенок – это ребенок с синдромом дефицита внимания и </w:t>
      </w:r>
      <w:proofErr w:type="spellStart"/>
      <w:r w:rsidRPr="00B100F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гиперактивности</w:t>
      </w:r>
      <w:proofErr w:type="spellEnd"/>
      <w:r w:rsidRPr="00B100F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 </w:t>
      </w:r>
      <w:r w:rsidRPr="00B100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(СДВГ, неврологическими и поведенческими нарушениями, развивающимися в детском возрасте.</w:t>
      </w:r>
      <w:proofErr w:type="gramEnd"/>
      <w:r w:rsidRPr="00B100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Поведению </w:t>
      </w:r>
      <w:proofErr w:type="spellStart"/>
      <w:r w:rsidRPr="00B100F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гиперактивного</w:t>
      </w:r>
      <w:proofErr w:type="spellEnd"/>
      <w:r w:rsidRPr="00B100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ребенка свойственны неусидчивость, отвлекаемость, трудности концентрации внимания, импульсивность, повышенная двигательная активность и т. д. </w:t>
      </w:r>
      <w:proofErr w:type="spellStart"/>
      <w:r w:rsidRPr="00B100F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Гиперактивному</w:t>
      </w:r>
      <w:proofErr w:type="spellEnd"/>
      <w:r w:rsidRPr="00B100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ребенку требуется нейропсихологическое и неврологическое </w:t>
      </w:r>
      <w:r w:rsidRPr="00B100F5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(ЭЭГ, МРТ)</w:t>
      </w:r>
      <w:r w:rsidRPr="00B100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обследование. Помощь </w:t>
      </w:r>
      <w:proofErr w:type="spellStart"/>
      <w:r w:rsidRPr="00B100F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гиперактивному</w:t>
      </w:r>
      <w:proofErr w:type="spellEnd"/>
      <w:r w:rsidRPr="00B100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ребенку предполагает индивидуальное психолого-педагогическое сопровождение, проведение психотерапии, </w:t>
      </w:r>
      <w:proofErr w:type="spellStart"/>
      <w:r w:rsidRPr="00B100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немедикаментозной</w:t>
      </w:r>
      <w:proofErr w:type="spellEnd"/>
      <w:r w:rsidRPr="00B100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лекарственной терапии.</w:t>
      </w:r>
    </w:p>
    <w:p w:rsidR="00B100F5" w:rsidRPr="00B100F5" w:rsidRDefault="00B100F5" w:rsidP="00B100F5">
      <w:pPr>
        <w:spacing w:after="0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100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СДВГ - синдром повышенной физической и умственной активности, характеризующийся преобладанием процессов возбуждения над торможением. </w:t>
      </w:r>
      <w:proofErr w:type="spellStart"/>
      <w:r w:rsidRPr="00B100F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Гиперактивный</w:t>
      </w:r>
      <w:proofErr w:type="spellEnd"/>
      <w:r w:rsidRPr="00B100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ребенок испытывает трудности с концентрацией и поддержанием внимания, </w:t>
      </w:r>
      <w:proofErr w:type="spellStart"/>
      <w:r w:rsidRPr="00B100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саморегуляцией</w:t>
      </w:r>
      <w:proofErr w:type="spellEnd"/>
      <w:r w:rsidRPr="00B100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поведения, обучением, обработкой и удержанием информации в памяти.</w:t>
      </w:r>
    </w:p>
    <w:p w:rsidR="00B100F5" w:rsidRPr="00B100F5" w:rsidRDefault="00B100F5" w:rsidP="00B100F5">
      <w:pPr>
        <w:spacing w:after="0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100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 официальным статистическим данным, в России диагноз СДВГ имеют от 4 до 18% детей. Более того, данный синдром присутствует у 3-5% взрослого населения, поскольку в половине случаев </w:t>
      </w:r>
      <w:proofErr w:type="spellStart"/>
      <w:r w:rsidRPr="00B100F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гиперактивный</w:t>
      </w:r>
      <w:proofErr w:type="spellEnd"/>
      <w:r w:rsidRPr="00B100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ребенок вырастает в </w:t>
      </w:r>
      <w:r w:rsidRPr="00B100F5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«</w:t>
      </w:r>
      <w:proofErr w:type="spellStart"/>
      <w:r w:rsidRPr="00B100F5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fldChar w:fldCharType="begin"/>
      </w:r>
      <w:r w:rsidRPr="00B100F5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instrText xml:space="preserve"> HYPERLINK "https://www.maam.ru/obrazovanie/giperaktivnost" \o "Гиперактивность, СДВГ. Синдром гиперактивности у детей" </w:instrText>
      </w:r>
      <w:r w:rsidRPr="00B100F5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fldChar w:fldCharType="separate"/>
      </w:r>
      <w:r w:rsidRPr="00B100F5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гиперактивного</w:t>
      </w:r>
      <w:proofErr w:type="spellEnd"/>
      <w:r w:rsidRPr="00B100F5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 xml:space="preserve"> взрослого</w:t>
      </w:r>
      <w:r w:rsidRPr="00B100F5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fldChar w:fldCharType="end"/>
      </w:r>
      <w:r w:rsidRPr="00B100F5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»</w:t>
      </w:r>
      <w:r w:rsidRPr="00B100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У мальчиков СДВГ диагностируется в 3 раза чаще, чем у девочек. СДВГ является предметом пристального изучения педиатрии, детской психиатрии, детской неврологии, детской психологии.</w:t>
      </w:r>
    </w:p>
    <w:p w:rsidR="00B100F5" w:rsidRPr="00B100F5" w:rsidRDefault="00B100F5" w:rsidP="00B100F5">
      <w:pPr>
        <w:spacing w:before="225" w:after="225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100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Симптомы СДВГ</w:t>
      </w:r>
    </w:p>
    <w:p w:rsidR="00B100F5" w:rsidRPr="00B100F5" w:rsidRDefault="00B100F5" w:rsidP="00B100F5">
      <w:pPr>
        <w:spacing w:after="0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100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раннем детстве </w:t>
      </w:r>
      <w:proofErr w:type="spellStart"/>
      <w:r w:rsidRPr="00B100F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гиперактивный</w:t>
      </w:r>
      <w:proofErr w:type="spellEnd"/>
      <w:r w:rsidRPr="00B100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ребенок часто имеет повышенный мышечный тонус, страдает неоднократными и немотивированными приступами рвоты, плохо засыпает и беспокойно спит, легко возбуждается, имеет повышенную чувствительность к любым внешним раздражителям.</w:t>
      </w:r>
    </w:p>
    <w:p w:rsidR="00B100F5" w:rsidRPr="00B100F5" w:rsidRDefault="00B100F5" w:rsidP="00B100F5">
      <w:pPr>
        <w:spacing w:after="0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100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Первые признаки синдрома </w:t>
      </w:r>
      <w:proofErr w:type="spellStart"/>
      <w:r w:rsidRPr="00B100F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гиперактивности</w:t>
      </w:r>
      <w:proofErr w:type="spellEnd"/>
      <w:r w:rsidRPr="00B100F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у детей</w:t>
      </w:r>
      <w:r w:rsidRPr="00B100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как правило, обнаруживаются в возрасте 5-7 лет. </w:t>
      </w:r>
      <w:r w:rsidRPr="00B100F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Родители обычно начинают </w:t>
      </w:r>
      <w:r w:rsidRPr="00B100F5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«бить тревогу»</w:t>
      </w:r>
      <w:r w:rsidRPr="00B100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когда ребенок идет в школу, что требует от него определенной организованности, самостоятельности, соблюдения правил, сосредоточенности и пр. Второй пик проявлений приходится на пубертатный период </w:t>
      </w:r>
      <w:r w:rsidRPr="00B100F5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(13-14 лет)</w:t>
      </w:r>
      <w:r w:rsidRPr="00B100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и связан с подростковым гормональным всплеском.</w:t>
      </w:r>
    </w:p>
    <w:p w:rsidR="00B100F5" w:rsidRPr="00B100F5" w:rsidRDefault="00B100F5" w:rsidP="00B100F5">
      <w:pPr>
        <w:spacing w:after="0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100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Основными клинико-диагностическими критериями СДВГ служат невнимательность, </w:t>
      </w:r>
      <w:proofErr w:type="spellStart"/>
      <w:r w:rsidRPr="00B100F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гиперактивность</w:t>
      </w:r>
      <w:proofErr w:type="spellEnd"/>
      <w:r w:rsidRPr="00B100F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и импульсивность</w:t>
      </w:r>
      <w:r w:rsidRPr="00B100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B100F5" w:rsidRPr="00B100F5" w:rsidRDefault="00B100F5" w:rsidP="00B100F5">
      <w:pPr>
        <w:spacing w:after="0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100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Невнимательность у </w:t>
      </w:r>
      <w:proofErr w:type="spellStart"/>
      <w:r w:rsidRPr="00B100F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гиперактивного</w:t>
      </w:r>
      <w:proofErr w:type="spellEnd"/>
      <w:r w:rsidRPr="00B100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ребенка выражается в неспособности удержания внимания; невозможности сконцентрироваться на игре или выполнении задания. Ввиду повышенной отвлекаемости на посторонние стимулы, </w:t>
      </w:r>
      <w:proofErr w:type="spellStart"/>
      <w:r w:rsidRPr="00B100F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гиперактивный</w:t>
      </w:r>
      <w:proofErr w:type="spellEnd"/>
      <w:r w:rsidRPr="00B100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ребенок допускает множество ошибок в домашних заданиях, не может до конца выполнить предлагаемую инструкцию или порученные обязанности. У </w:t>
      </w:r>
      <w:proofErr w:type="spellStart"/>
      <w:r w:rsidRPr="00B100F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гиперактивного</w:t>
      </w:r>
      <w:proofErr w:type="spellEnd"/>
      <w:r w:rsidRPr="00B100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ребенка возникают сложности с организацией самостоятельной деятельности, отмечается рассеянность, забывчивость, постоянная переключаемость с одного занятия на другое, склонность к </w:t>
      </w:r>
      <w:proofErr w:type="spellStart"/>
      <w:r w:rsidRPr="00B100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незавершению</w:t>
      </w:r>
      <w:proofErr w:type="spellEnd"/>
      <w:r w:rsidRPr="00B100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начатых дел.</w:t>
      </w:r>
    </w:p>
    <w:p w:rsidR="00B100F5" w:rsidRPr="00B100F5" w:rsidRDefault="00B100F5" w:rsidP="00B100F5">
      <w:pPr>
        <w:spacing w:after="0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B100F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Гиперактивность</w:t>
      </w:r>
      <w:proofErr w:type="spellEnd"/>
      <w:r w:rsidRPr="00B100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у детей предполагает беспокойное поведение, непоседливость, чрезмерную двигательную активность в ситуациях, которые требуют сохранения относительного покоя. При наблюдении за </w:t>
      </w:r>
      <w:proofErr w:type="spellStart"/>
      <w:r w:rsidRPr="00B100F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гиперактивным</w:t>
      </w:r>
      <w:proofErr w:type="spellEnd"/>
      <w:r w:rsidRPr="00B100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ребенком можно заметить постоянные стереотипные движения в кистях и стопах, подергивания, тики. </w:t>
      </w:r>
      <w:proofErr w:type="spellStart"/>
      <w:r w:rsidRPr="00B100F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Гиперактивному</w:t>
      </w:r>
      <w:proofErr w:type="spellEnd"/>
      <w:r w:rsidRPr="00B100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ребенку свойственно отсутствие произвольного </w:t>
      </w:r>
      <w:proofErr w:type="gramStart"/>
      <w:r w:rsidRPr="00B100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контроля за</w:t>
      </w:r>
      <w:proofErr w:type="gramEnd"/>
      <w:r w:rsidRPr="00B100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своим поведением, поэтому дети с СДВГ постоянно находятся в бесцельном движении </w:t>
      </w:r>
      <w:r w:rsidRPr="00B100F5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(бегают, крутятся, разговаривают и пр.)</w:t>
      </w:r>
      <w:r w:rsidRPr="00B100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в неподходящих для этого ситуациях, например, во время школьных занятий. У 75% </w:t>
      </w:r>
      <w:proofErr w:type="spellStart"/>
      <w:r w:rsidRPr="00B100F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гиперактивных</w:t>
      </w:r>
      <w:proofErr w:type="spellEnd"/>
      <w:r w:rsidRPr="00B100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детей отмечается </w:t>
      </w:r>
      <w:proofErr w:type="spellStart"/>
      <w:r w:rsidRPr="00B100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диспраксия</w:t>
      </w:r>
      <w:proofErr w:type="spellEnd"/>
      <w:r w:rsidRPr="00B100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– неуклюжесть, неповоротливость, неспособность выполнять движения и работу, требующую определенной ловкости.</w:t>
      </w:r>
    </w:p>
    <w:p w:rsidR="00B100F5" w:rsidRPr="00B100F5" w:rsidRDefault="00B100F5" w:rsidP="00B100F5">
      <w:pPr>
        <w:spacing w:after="0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100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Импульсивность у </w:t>
      </w:r>
      <w:proofErr w:type="spellStart"/>
      <w:r w:rsidRPr="00B100F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гиперактивного</w:t>
      </w:r>
      <w:proofErr w:type="spellEnd"/>
      <w:r w:rsidRPr="00B100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ребенка выражается в нетерпеливости, поспешности выполнения заданий, стремлении дать ответ, не задумавшись над его правильностью. </w:t>
      </w:r>
      <w:proofErr w:type="spellStart"/>
      <w:r w:rsidRPr="00B100F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Гиперактивный</w:t>
      </w:r>
      <w:proofErr w:type="spellEnd"/>
      <w:r w:rsidRPr="00B100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ребенок обычно не может играть в коллективные игры вместе со сверстниками, поскольку он постоянно мешает окружающим, не соблюдает правила игры, конфликтует и т. д.</w:t>
      </w:r>
    </w:p>
    <w:p w:rsidR="00B100F5" w:rsidRPr="00B100F5" w:rsidRDefault="00B100F5" w:rsidP="00B100F5">
      <w:pPr>
        <w:spacing w:after="0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B100F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Гиперактивный</w:t>
      </w:r>
      <w:proofErr w:type="spellEnd"/>
      <w:r w:rsidRPr="00B100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ребенок часто жалуется на головные боли, утомляемость, сонливость. У некоторых детей отмечается ночной и дневной </w:t>
      </w:r>
      <w:proofErr w:type="spellStart"/>
      <w:r w:rsidRPr="00B100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энурез</w:t>
      </w:r>
      <w:proofErr w:type="spellEnd"/>
      <w:r w:rsidRPr="00B100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Среди </w:t>
      </w:r>
      <w:proofErr w:type="spellStart"/>
      <w:r w:rsidRPr="00B100F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гиперактивных</w:t>
      </w:r>
      <w:proofErr w:type="spellEnd"/>
      <w:r w:rsidRPr="00B100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детей распространены задержки психомоторного и речевого развития, в школьном возрасте - </w:t>
      </w:r>
      <w:proofErr w:type="spellStart"/>
      <w:r w:rsidRPr="00B100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дисграфия</w:t>
      </w:r>
      <w:proofErr w:type="spellEnd"/>
      <w:r w:rsidRPr="00B100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Pr="00B100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дислексия</w:t>
      </w:r>
      <w:proofErr w:type="spellEnd"/>
      <w:r w:rsidRPr="00B100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Pr="00B100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дискалькулия</w:t>
      </w:r>
      <w:proofErr w:type="spellEnd"/>
      <w:r w:rsidRPr="00B100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По данным детских психологов, 60-70% детей с СДВГ являются скрытыми левшами или </w:t>
      </w:r>
      <w:proofErr w:type="spellStart"/>
      <w:r w:rsidRPr="00B100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амбидекстрами</w:t>
      </w:r>
      <w:proofErr w:type="spellEnd"/>
      <w:r w:rsidRPr="00B100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B100F5" w:rsidRPr="00B100F5" w:rsidRDefault="00B100F5" w:rsidP="00B100F5">
      <w:pPr>
        <w:spacing w:after="0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100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Расторможенность и безрассудство сопровождается снижением инстинкта самосохранения, поэтому </w:t>
      </w:r>
      <w:proofErr w:type="spellStart"/>
      <w:r w:rsidRPr="00B100F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гиперактивный</w:t>
      </w:r>
      <w:proofErr w:type="spellEnd"/>
      <w:r w:rsidRPr="00B100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ребенок легко получает различного рода травмы.</w:t>
      </w:r>
    </w:p>
    <w:p w:rsidR="00B100F5" w:rsidRPr="00B100F5" w:rsidRDefault="00B100F5" w:rsidP="00B100F5">
      <w:pPr>
        <w:spacing w:before="225" w:after="225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100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Коррекция СДВГ</w:t>
      </w:r>
    </w:p>
    <w:p w:rsidR="00B100F5" w:rsidRPr="00B100F5" w:rsidRDefault="00B100F5" w:rsidP="00B100F5">
      <w:pPr>
        <w:spacing w:after="0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B100F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lastRenderedPageBreak/>
        <w:t>Гиперактивный</w:t>
      </w:r>
      <w:proofErr w:type="spellEnd"/>
      <w:r w:rsidRPr="00B100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ребенок нуждается в комплексном индивидуализированном сопровождении, включающем психолого-педагогическую коррекцию, психотерапию, </w:t>
      </w:r>
      <w:proofErr w:type="spellStart"/>
      <w:r w:rsidRPr="00B100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немедикаментозную</w:t>
      </w:r>
      <w:proofErr w:type="spellEnd"/>
      <w:r w:rsidRPr="00B100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медикаментозную коррекцию.</w:t>
      </w:r>
    </w:p>
    <w:p w:rsidR="00B100F5" w:rsidRPr="00B100F5" w:rsidRDefault="00B100F5" w:rsidP="00B100F5">
      <w:pPr>
        <w:spacing w:after="0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proofErr w:type="gramStart"/>
      <w:r w:rsidRPr="00B100F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Гиперактивному</w:t>
      </w:r>
      <w:proofErr w:type="spellEnd"/>
      <w:r w:rsidRPr="00B100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ребенку рекомендуется щадящий режим обучения (класс малой наполняемости, сокращенные уроки, дозированные задания, достаточный сон, полноценное питание, длительные прогулки, достаточная физическая активность.</w:t>
      </w:r>
      <w:proofErr w:type="gramEnd"/>
      <w:r w:rsidRPr="00B100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Ввиду повышенной возбудимости следует ограничивать участие </w:t>
      </w:r>
      <w:proofErr w:type="spellStart"/>
      <w:r w:rsidRPr="00B100F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гиперактивных</w:t>
      </w:r>
      <w:proofErr w:type="spellEnd"/>
      <w:r w:rsidRPr="00B100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детей в массовых мероприятиях. Под руководством детского психолога и психотерапевта проводятся аутогенные тренировки, индивидуальная, групповая, семейная и поведенческая психотерапия, телесно-ориентированная терапия, </w:t>
      </w:r>
      <w:proofErr w:type="spellStart"/>
      <w:proofErr w:type="gramStart"/>
      <w:r w:rsidRPr="00B100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БОС-технологии</w:t>
      </w:r>
      <w:proofErr w:type="spellEnd"/>
      <w:proofErr w:type="gramEnd"/>
      <w:r w:rsidRPr="00B100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В коррекции СДВГ должно быть активно задействовано все окружение </w:t>
      </w:r>
      <w:proofErr w:type="spellStart"/>
      <w:r w:rsidRPr="00B100F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гиперактивного</w:t>
      </w:r>
      <w:proofErr w:type="spellEnd"/>
      <w:r w:rsidRPr="00B100F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ребенка</w:t>
      </w:r>
      <w:proofErr w:type="gramStart"/>
      <w:r w:rsidRPr="00B100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:</w:t>
      </w:r>
      <w:proofErr w:type="gramEnd"/>
      <w:r w:rsidRPr="00B100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B100F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родители</w:t>
      </w:r>
      <w:r w:rsidRPr="00B100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воспитатели, школьные педагоги.</w:t>
      </w:r>
    </w:p>
    <w:p w:rsidR="00B100F5" w:rsidRPr="00B100F5" w:rsidRDefault="00B100F5" w:rsidP="00B100F5">
      <w:pPr>
        <w:spacing w:after="0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100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Фармакотерапия является вспомогательным методом коррекции СДВГ. Она предполагает назначение </w:t>
      </w:r>
      <w:proofErr w:type="spellStart"/>
      <w:r w:rsidRPr="00B100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атомоксетина</w:t>
      </w:r>
      <w:proofErr w:type="spellEnd"/>
      <w:r w:rsidRPr="00B100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гидрохлорида, блокирующего обратный захват норадреналина и улучшающего </w:t>
      </w:r>
      <w:proofErr w:type="spellStart"/>
      <w:r w:rsidRPr="00B100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синаптическую</w:t>
      </w:r>
      <w:proofErr w:type="spellEnd"/>
      <w:r w:rsidRPr="00B100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передачу в различных структурах мозга; препаратов </w:t>
      </w:r>
      <w:proofErr w:type="spellStart"/>
      <w:r w:rsidRPr="00B100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ноотропного</w:t>
      </w:r>
      <w:proofErr w:type="spellEnd"/>
      <w:r w:rsidRPr="00B100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ряда (</w:t>
      </w:r>
      <w:proofErr w:type="spellStart"/>
      <w:r w:rsidRPr="00B100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пиритинола</w:t>
      </w:r>
      <w:proofErr w:type="spellEnd"/>
      <w:r w:rsidRPr="00B100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Pr="00B100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кортексина</w:t>
      </w:r>
      <w:proofErr w:type="spellEnd"/>
      <w:r w:rsidRPr="00B100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холина </w:t>
      </w:r>
      <w:proofErr w:type="spellStart"/>
      <w:r w:rsidRPr="00B100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альфосцерата</w:t>
      </w:r>
      <w:proofErr w:type="spellEnd"/>
      <w:r w:rsidRPr="00B100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Pr="00B100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фенибута</w:t>
      </w:r>
      <w:proofErr w:type="spellEnd"/>
      <w:r w:rsidRPr="00B100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Pr="00B100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гопантеновой</w:t>
      </w:r>
      <w:proofErr w:type="spellEnd"/>
      <w:r w:rsidRPr="00B100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кислоты); </w:t>
      </w:r>
      <w:proofErr w:type="spellStart"/>
      <w:r w:rsidRPr="00B100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микронутриентов</w:t>
      </w:r>
      <w:proofErr w:type="spellEnd"/>
      <w:r w:rsidRPr="00B100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B100F5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(магния, пиридоксина)</w:t>
      </w:r>
      <w:r w:rsidRPr="00B100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и др. В ряде случаев хороший эффект достигается использованием </w:t>
      </w:r>
      <w:proofErr w:type="spellStart"/>
      <w:r w:rsidRPr="00B100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кинезиотерапии</w:t>
      </w:r>
      <w:proofErr w:type="spellEnd"/>
      <w:r w:rsidRPr="00B100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массажа шейного отдела позвоночника, мануальной терапии.</w:t>
      </w:r>
    </w:p>
    <w:p w:rsidR="00B100F5" w:rsidRPr="00B100F5" w:rsidRDefault="00B100F5" w:rsidP="00B100F5">
      <w:pPr>
        <w:spacing w:before="225" w:after="225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100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Устранение нарушений письменной речи осуществляется в рамках целенаправленных логопедических занятий по коррекции </w:t>
      </w:r>
      <w:proofErr w:type="spellStart"/>
      <w:r w:rsidRPr="00B100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дисграфии</w:t>
      </w:r>
      <w:proofErr w:type="spellEnd"/>
      <w:r w:rsidRPr="00B100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</w:t>
      </w:r>
      <w:proofErr w:type="spellStart"/>
      <w:r w:rsidRPr="00B100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дислексии</w:t>
      </w:r>
      <w:proofErr w:type="spellEnd"/>
      <w:r w:rsidRPr="00B100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B100F5" w:rsidRPr="00B100F5" w:rsidRDefault="00B100F5" w:rsidP="00B100F5">
      <w:pPr>
        <w:spacing w:before="225" w:after="225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100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Прогноз и профилактика</w:t>
      </w:r>
    </w:p>
    <w:p w:rsidR="00B100F5" w:rsidRPr="00B100F5" w:rsidRDefault="00B100F5" w:rsidP="00B100F5">
      <w:pPr>
        <w:spacing w:after="0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100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Своевременная и комплексная коррекционная работа позволяет </w:t>
      </w:r>
      <w:proofErr w:type="spellStart"/>
      <w:r w:rsidRPr="00B100F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гиперактивному</w:t>
      </w:r>
      <w:proofErr w:type="spellEnd"/>
      <w:r w:rsidRPr="00B100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ребенку научиться выстраивать взаимоотношения со сверстниками и взрослыми, контролировать собственное поведение, предупреждает трудности социальной адаптации. Психолого-педагогическое сопровождение </w:t>
      </w:r>
      <w:proofErr w:type="spellStart"/>
      <w:r w:rsidRPr="00B100F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гиперактивного</w:t>
      </w:r>
      <w:proofErr w:type="spellEnd"/>
      <w:r w:rsidRPr="00B100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ребенка способствует формированию социально-приемлемого поведения. При отсутствии внимания к проблемам СДВГ в подростковом и зрелом возрасте возрастает риск социальной </w:t>
      </w:r>
      <w:proofErr w:type="spellStart"/>
      <w:r w:rsidRPr="00B100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дезадаптации</w:t>
      </w:r>
      <w:proofErr w:type="spellEnd"/>
      <w:r w:rsidRPr="00B100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алкоголизма и наркомании.</w:t>
      </w:r>
    </w:p>
    <w:p w:rsidR="00B100F5" w:rsidRPr="00B100F5" w:rsidRDefault="00B100F5" w:rsidP="00B100F5">
      <w:pPr>
        <w:spacing w:after="0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100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Профилактика синдрома </w:t>
      </w:r>
      <w:proofErr w:type="spellStart"/>
      <w:r w:rsidRPr="00B100F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гиперактивности</w:t>
      </w:r>
      <w:proofErr w:type="spellEnd"/>
      <w:r w:rsidRPr="00B100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и дефицита внимания должна начинаться задолго до появления ребенка на свет и предусматривать </w:t>
      </w:r>
      <w:r w:rsidRPr="00B100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обеспечение условий для нормального течения беременности и родов, заботу о здоровье детей, создание благоприятного микроклимата в семье и детском коллективе.</w:t>
      </w:r>
    </w:p>
    <w:p w:rsidR="00B100F5" w:rsidRPr="00B100F5" w:rsidRDefault="00B100F5" w:rsidP="00B100F5">
      <w:pPr>
        <w:spacing w:after="0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100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Что делать </w:t>
      </w:r>
      <w:r w:rsidRPr="00B100F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родителям</w:t>
      </w:r>
      <w:r w:rsidRPr="00B100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?</w:t>
      </w:r>
    </w:p>
    <w:p w:rsidR="00B100F5" w:rsidRPr="00B100F5" w:rsidRDefault="00B100F5" w:rsidP="00B100F5">
      <w:pPr>
        <w:spacing w:before="225" w:after="225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100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Научитесь правильно играть</w:t>
      </w:r>
    </w:p>
    <w:p w:rsidR="00B100F5" w:rsidRPr="00B100F5" w:rsidRDefault="00B100F5" w:rsidP="00B100F5">
      <w:pPr>
        <w:spacing w:after="0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100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Детей с </w:t>
      </w:r>
      <w:proofErr w:type="spellStart"/>
      <w:r w:rsidRPr="00B100F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гиперактивностью</w:t>
      </w:r>
      <w:proofErr w:type="spellEnd"/>
      <w:r w:rsidRPr="00B100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не стоит заставлять сидеть спокойно. Наоборот, им надо предлагать двигаться – например, в рамках подвижных игр. </w:t>
      </w:r>
      <w:r w:rsidRPr="00B100F5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  <w:t>Попробуйте строить игры и обучающие занятия надо по типу слоеного пирога</w:t>
      </w:r>
      <w:r w:rsidRPr="00B100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 немного позанимались тем, что требует концентрации, </w:t>
      </w:r>
      <w:r w:rsidRPr="00B100F5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  <w:t>затем попрыгали с дивана на подушку или проползли под столом</w:t>
      </w:r>
      <w:r w:rsidRPr="00B100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 а затем снова вернулись к занятию. Так ребенок учится регламентировать свою двигательную активность.</w:t>
      </w:r>
    </w:p>
    <w:p w:rsidR="00B100F5" w:rsidRPr="00B100F5" w:rsidRDefault="00B100F5" w:rsidP="00B100F5">
      <w:pPr>
        <w:spacing w:before="225" w:after="225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100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Уберите лишние игрушки, </w:t>
      </w:r>
      <w:proofErr w:type="spellStart"/>
      <w:r w:rsidRPr="00B100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гаджеты</w:t>
      </w:r>
      <w:proofErr w:type="spellEnd"/>
    </w:p>
    <w:p w:rsidR="00B100F5" w:rsidRPr="00B100F5" w:rsidRDefault="00B100F5" w:rsidP="00B100F5">
      <w:pPr>
        <w:spacing w:before="225" w:after="225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100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Оставьте в поле зрения оставить несколько любимых, а остальные спрячьте подальше. Постепенно можно добавлять игрушки, а через некоторое время менять их </w:t>
      </w:r>
      <w:proofErr w:type="gramStart"/>
      <w:r w:rsidRPr="00B100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</w:t>
      </w:r>
      <w:proofErr w:type="gramEnd"/>
      <w:r w:rsidRPr="00B100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новые.</w:t>
      </w:r>
    </w:p>
    <w:p w:rsidR="00B100F5" w:rsidRPr="00B100F5" w:rsidRDefault="00B100F5" w:rsidP="00B100F5">
      <w:pPr>
        <w:spacing w:before="225" w:after="225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100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Организуйте двигательную активность</w:t>
      </w:r>
    </w:p>
    <w:p w:rsidR="00B100F5" w:rsidRPr="00B100F5" w:rsidRDefault="00B100F5" w:rsidP="00B100F5">
      <w:pPr>
        <w:spacing w:after="0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100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Идеальны занятия бегом, плаванием, лыжами, долгие пешие прогулки, езда на велосипеде. Детей надо так </w:t>
      </w:r>
      <w:r w:rsidRPr="00B100F5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«выгуливать»</w:t>
      </w:r>
      <w:r w:rsidRPr="00B100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чтобы, придя домой, они падали от усталости. А вот занятия с эмоциональным акцентом – спортивные игры, соревнования – им не полезны, ведь такие дети не очень хорошо чувствуют опасность.</w:t>
      </w:r>
    </w:p>
    <w:p w:rsidR="00B100F5" w:rsidRPr="00B100F5" w:rsidRDefault="00B100F5" w:rsidP="00B100F5">
      <w:pPr>
        <w:spacing w:before="225" w:after="225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100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Часто хвалите</w:t>
      </w:r>
    </w:p>
    <w:p w:rsidR="00B100F5" w:rsidRPr="00B100F5" w:rsidRDefault="00B100F5" w:rsidP="00B100F5">
      <w:pPr>
        <w:spacing w:after="0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100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Причем делайте это целенаправленно, объясняя за что, поскольку это даст ребенку </w:t>
      </w:r>
      <w:proofErr w:type="gramStart"/>
      <w:r w:rsidRPr="00B100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дополнительные</w:t>
      </w:r>
      <w:proofErr w:type="gramEnd"/>
      <w:r w:rsidRPr="00B100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внимание и навык контроля. Например, </w:t>
      </w:r>
      <w:r w:rsidRPr="00B100F5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  <w:t>не просто скажите</w:t>
      </w:r>
      <w:r w:rsidRPr="00B100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 </w:t>
      </w:r>
      <w:r w:rsidRPr="00B100F5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«Молодец, собрал портфель сам»</w:t>
      </w:r>
      <w:r w:rsidRPr="00B100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А проговорить, </w:t>
      </w:r>
      <w:r w:rsidRPr="00B100F5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  <w:t>что именно сделал</w:t>
      </w:r>
      <w:r w:rsidRPr="00B100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 </w:t>
      </w:r>
      <w:r w:rsidRPr="00B100F5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«И красный карандаш положил, и синий, и линейку, и ластик»</w:t>
      </w:r>
      <w:r w:rsidRPr="00B100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B100F5" w:rsidRPr="00B100F5" w:rsidRDefault="00B100F5" w:rsidP="00B100F5">
      <w:pPr>
        <w:spacing w:before="225" w:after="225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100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Соблюдайте режим дня</w:t>
      </w:r>
    </w:p>
    <w:p w:rsidR="00B100F5" w:rsidRPr="00B100F5" w:rsidRDefault="00B100F5" w:rsidP="00B100F5">
      <w:pPr>
        <w:spacing w:after="0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100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Распорядок должен быть четким и понятным. Не просто готовимся ко сну, а проговариваем, </w:t>
      </w:r>
      <w:r w:rsidRPr="00B100F5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  <w:t>что именно надо сделать</w:t>
      </w:r>
      <w:r w:rsidRPr="00B100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 умыться, почистить зубы, переодеться в пижаму и лечь в кровать. Привычная последовательность действий снимает напряжение и позволяет сконцентрировать внимание.</w:t>
      </w:r>
    </w:p>
    <w:p w:rsidR="00B100F5" w:rsidRPr="00B100F5" w:rsidRDefault="00B100F5" w:rsidP="00B100F5">
      <w:p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hyperlink r:id="rId5" w:tooltip="В закладки" w:history="1">
        <w:r w:rsidRPr="00B100F5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+</w:t>
        </w:r>
        <w:r w:rsidRPr="00B100F5">
          <w:rPr>
            <w:rFonts w:ascii="Times New Roman" w:eastAsia="MS Gothic" w:hAnsi="MS Gothic" w:cs="Times New Roman"/>
            <w:color w:val="000000" w:themeColor="text1"/>
            <w:sz w:val="28"/>
            <w:szCs w:val="28"/>
            <w:lang w:eastAsia="ru-RU"/>
          </w:rPr>
          <w:t>❤</w:t>
        </w:r>
        <w:r w:rsidRPr="00B100F5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 xml:space="preserve"> В Мои закладки</w:t>
        </w:r>
      </w:hyperlink>
    </w:p>
    <w:p w:rsidR="002364C9" w:rsidRPr="00B100F5" w:rsidRDefault="002364C9" w:rsidP="00B100F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2364C9" w:rsidRPr="00B100F5" w:rsidSect="002364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F70F1"/>
    <w:multiLevelType w:val="multilevel"/>
    <w:tmpl w:val="9CC23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100F5"/>
    <w:rsid w:val="002364C9"/>
    <w:rsid w:val="00B100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64C9"/>
  </w:style>
  <w:style w:type="paragraph" w:styleId="1">
    <w:name w:val="heading 1"/>
    <w:basedOn w:val="a"/>
    <w:link w:val="10"/>
    <w:uiPriority w:val="9"/>
    <w:qFormat/>
    <w:rsid w:val="00B100F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B100F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100F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100F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line">
    <w:name w:val="headline"/>
    <w:basedOn w:val="a"/>
    <w:rsid w:val="00B100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B100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100F5"/>
    <w:rPr>
      <w:b/>
      <w:bCs/>
    </w:rPr>
  </w:style>
  <w:style w:type="character" w:styleId="a5">
    <w:name w:val="Hyperlink"/>
    <w:basedOn w:val="a0"/>
    <w:uiPriority w:val="99"/>
    <w:semiHidden/>
    <w:unhideWhenUsed/>
    <w:rsid w:val="00B100F5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B100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100F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230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79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418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121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93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640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javascript:void(0)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1261</Words>
  <Characters>7193</Characters>
  <Application>Microsoft Office Word</Application>
  <DocSecurity>0</DocSecurity>
  <Lines>59</Lines>
  <Paragraphs>16</Paragraphs>
  <ScaleCrop>false</ScaleCrop>
  <Company/>
  <LinksUpToDate>false</LinksUpToDate>
  <CharactersWithSpaces>8438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T79788057310@outlook.com</dc:creator>
  <cp:keywords/>
  <dc:description/>
  <cp:lastModifiedBy>T79788057310@outlook.com</cp:lastModifiedBy>
  <cp:revision>3</cp:revision>
  <cp:lastPrinted>2026-02-06T03:26:00Z</cp:lastPrinted>
  <dcterms:created xsi:type="dcterms:W3CDTF">2026-02-06T03:23:00Z</dcterms:created>
  <dcterms:modified xsi:type="dcterms:W3CDTF">2026-02-06T03:27:00Z</dcterms:modified>
</cp:coreProperties>
</file>