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0DDD">
        <w:rPr>
          <w:color w:val="111111"/>
          <w:sz w:val="28"/>
          <w:szCs w:val="28"/>
        </w:rPr>
        <w:t>Как </w:t>
      </w:r>
      <w:r w:rsidRPr="00090DDD">
        <w:rPr>
          <w:rStyle w:val="a4"/>
          <w:color w:val="111111"/>
          <w:sz w:val="28"/>
          <w:szCs w:val="28"/>
          <w:bdr w:val="none" w:sz="0" w:space="0" w:color="auto" w:frame="1"/>
        </w:rPr>
        <w:t>предупредить весенний авитаминоз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Солнечные лучики согревают воздух уже совсем </w:t>
      </w:r>
      <w:r w:rsidRPr="00090DDD">
        <w:rPr>
          <w:rStyle w:val="a4"/>
          <w:color w:val="111111"/>
          <w:bdr w:val="none" w:sz="0" w:space="0" w:color="auto" w:frame="1"/>
        </w:rPr>
        <w:t>по-весеннему</w:t>
      </w:r>
      <w:r w:rsidRPr="00090DDD">
        <w:rPr>
          <w:color w:val="111111"/>
        </w:rPr>
        <w:t>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 </w:t>
      </w:r>
      <w:r w:rsidRPr="00090DDD">
        <w:rPr>
          <w:rStyle w:val="a4"/>
          <w:color w:val="111111"/>
          <w:bdr w:val="none" w:sz="0" w:space="0" w:color="auto" w:frame="1"/>
        </w:rPr>
        <w:t>Авитаминоз</w:t>
      </w:r>
      <w:r w:rsidRPr="00090DDD">
        <w:rPr>
          <w:color w:val="111111"/>
        </w:rPr>
        <w:t>. И, к огромному сожалению, </w:t>
      </w:r>
      <w:r w:rsidRPr="00090DDD">
        <w:rPr>
          <w:rStyle w:val="a4"/>
          <w:color w:val="111111"/>
          <w:bdr w:val="none" w:sz="0" w:space="0" w:color="auto" w:frame="1"/>
        </w:rPr>
        <w:t>авитаминоз в весенний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090DDD">
        <w:rPr>
          <w:color w:val="111111"/>
        </w:rPr>
        <w:t>период у детей – явление не менее распространенное, чем у взрослых.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 </w:t>
      </w:r>
      <w:r w:rsidRPr="00090DDD">
        <w:rPr>
          <w:rStyle w:val="a4"/>
          <w:color w:val="111111"/>
          <w:bdr w:val="none" w:sz="0" w:space="0" w:color="auto" w:frame="1"/>
        </w:rPr>
        <w:t>предугадать</w:t>
      </w:r>
      <w:r w:rsidRPr="00090DDD">
        <w:rPr>
          <w:color w:val="111111"/>
        </w:rPr>
        <w:t>, какими осложнениями для ребенка может обернуться </w:t>
      </w:r>
      <w:r w:rsidRPr="00090DDD">
        <w:rPr>
          <w:rStyle w:val="a4"/>
          <w:color w:val="111111"/>
          <w:bdr w:val="none" w:sz="0" w:space="0" w:color="auto" w:frame="1"/>
        </w:rPr>
        <w:t>авитаминоз</w:t>
      </w:r>
      <w:r w:rsidRPr="00090DDD">
        <w:rPr>
          <w:color w:val="111111"/>
        </w:rPr>
        <w:t>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Врачи советуют </w:t>
      </w:r>
      <w:r w:rsidRPr="00090DDD">
        <w:rPr>
          <w:rStyle w:val="a4"/>
          <w:color w:val="111111"/>
          <w:bdr w:val="none" w:sz="0" w:space="0" w:color="auto" w:frame="1"/>
        </w:rPr>
        <w:t>родителям</w:t>
      </w:r>
      <w:r w:rsidRPr="00090DDD">
        <w:rPr>
          <w:color w:val="111111"/>
        </w:rPr>
        <w:t> немедленно бить тревогу в том случае, если они обнаружат у ребенка такие проблемы,</w:t>
      </w:r>
      <w:r>
        <w:rPr>
          <w:color w:val="111111"/>
        </w:rPr>
        <w:t xml:space="preserve"> </w:t>
      </w:r>
      <w:r w:rsidRPr="00090DDD">
        <w:rPr>
          <w:color w:val="111111"/>
          <w:u w:val="single"/>
          <w:bdr w:val="none" w:sz="0" w:space="0" w:color="auto" w:frame="1"/>
        </w:rPr>
        <w:t>как</w:t>
      </w:r>
      <w:r w:rsidRPr="00090DDD">
        <w:rPr>
          <w:color w:val="111111"/>
        </w:rPr>
        <w:t>: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1. Повышенная утомляемость ребенка. Внимательные </w:t>
      </w:r>
      <w:r w:rsidRPr="00090DDD">
        <w:rPr>
          <w:rStyle w:val="a4"/>
          <w:color w:val="111111"/>
          <w:bdr w:val="none" w:sz="0" w:space="0" w:color="auto" w:frame="1"/>
        </w:rPr>
        <w:t>родители обязательно заметят</w:t>
      </w:r>
      <w:r w:rsidRPr="00090DDD">
        <w:rPr>
          <w:color w:val="111111"/>
        </w:rPr>
        <w:t>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2. Нарушения сна. </w:t>
      </w:r>
      <w:r w:rsidRPr="00090DDD">
        <w:rPr>
          <w:rStyle w:val="a4"/>
          <w:color w:val="111111"/>
          <w:bdr w:val="none" w:sz="0" w:space="0" w:color="auto" w:frame="1"/>
        </w:rPr>
        <w:t>Авитаминоз</w:t>
      </w:r>
      <w:r w:rsidRPr="00090DDD">
        <w:rPr>
          <w:color w:val="111111"/>
        </w:rPr>
        <w:t> может дать о себе знать нарушениями сна. У одних детей может наблюдаться повышенная сонливость, у других – бессонница.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3. Проблемы с деснами. Еще одним весьма достоверным признаком </w:t>
      </w:r>
      <w:r w:rsidRPr="00090DDD">
        <w:rPr>
          <w:rStyle w:val="a4"/>
          <w:color w:val="111111"/>
          <w:bdr w:val="none" w:sz="0" w:space="0" w:color="auto" w:frame="1"/>
        </w:rPr>
        <w:t>авитаминоза</w:t>
      </w:r>
      <w:r w:rsidRPr="00090DDD">
        <w:rPr>
          <w:color w:val="111111"/>
        </w:rPr>
        <w:t> зачастую становятся кровоточащие десны. Причем в тяжелых случаях кровь остается не только на зубной щетке, но и даже на мягкой пище. В этом случае </w:t>
      </w:r>
      <w:r w:rsidRPr="00090DDD">
        <w:rPr>
          <w:rStyle w:val="a4"/>
          <w:color w:val="111111"/>
          <w:bdr w:val="none" w:sz="0" w:space="0" w:color="auto" w:frame="1"/>
        </w:rPr>
        <w:t>родители</w:t>
      </w:r>
      <w:r w:rsidRPr="00090DDD">
        <w:rPr>
          <w:color w:val="111111"/>
        </w:rPr>
        <w:t> должны как можно быстрее обратиться за медицинской помощью.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4. Простудные заболевания. В том случае, если ребенок начинает часто болеть простудными заболеваниями, </w:t>
      </w:r>
      <w:r w:rsidRPr="00090DDD">
        <w:rPr>
          <w:rStyle w:val="a4"/>
          <w:color w:val="111111"/>
          <w:bdr w:val="none" w:sz="0" w:space="0" w:color="auto" w:frame="1"/>
        </w:rPr>
        <w:t>родители</w:t>
      </w:r>
      <w:r w:rsidRPr="00090DDD">
        <w:rPr>
          <w:color w:val="111111"/>
        </w:rPr>
        <w:t> также должны задуматься о возможности </w:t>
      </w:r>
      <w:r w:rsidRPr="00090DDD">
        <w:rPr>
          <w:rStyle w:val="a4"/>
          <w:color w:val="111111"/>
          <w:bdr w:val="none" w:sz="0" w:space="0" w:color="auto" w:frame="1"/>
        </w:rPr>
        <w:t>авитаминоза</w:t>
      </w:r>
      <w:r w:rsidRPr="00090DDD">
        <w:rPr>
          <w:color w:val="111111"/>
        </w:rPr>
        <w:t>. К сожалению, очень часто болезненность ребенка </w:t>
      </w:r>
      <w:r w:rsidRPr="00090DDD">
        <w:rPr>
          <w:rStyle w:val="a4"/>
          <w:color w:val="111111"/>
          <w:bdr w:val="none" w:sz="0" w:space="0" w:color="auto" w:frame="1"/>
        </w:rPr>
        <w:t>родители</w:t>
      </w:r>
      <w:r w:rsidRPr="00090DDD">
        <w:rPr>
          <w:color w:val="111111"/>
        </w:rPr>
        <w:t> списывают на ослабленный иммунитет. И никто не связывает эти два понятия – </w:t>
      </w:r>
      <w:r w:rsidRPr="00090DDD">
        <w:rPr>
          <w:rStyle w:val="a4"/>
          <w:color w:val="111111"/>
          <w:bdr w:val="none" w:sz="0" w:space="0" w:color="auto" w:frame="1"/>
        </w:rPr>
        <w:t>авитаминоз</w:t>
      </w:r>
      <w:r w:rsidRPr="00090DDD">
        <w:rPr>
          <w:color w:val="111111"/>
        </w:rPr>
        <w:t> и ослабленный иммунитет – между собой. И очень зря. Кстати говоря – именно недостаток витамина</w:t>
      </w:r>
      <w:proofErr w:type="gramStart"/>
      <w:r w:rsidRPr="00090DDD">
        <w:rPr>
          <w:color w:val="111111"/>
        </w:rPr>
        <w:t xml:space="preserve"> С</w:t>
      </w:r>
      <w:proofErr w:type="gramEnd"/>
      <w:r w:rsidRPr="00090DDD">
        <w:rPr>
          <w:color w:val="111111"/>
        </w:rPr>
        <w:t xml:space="preserve"> и приводит к снижению работы иммунной системы.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И помните о том, что в </w:t>
      </w:r>
      <w:r w:rsidRPr="00090DDD">
        <w:rPr>
          <w:rStyle w:val="a4"/>
          <w:color w:val="111111"/>
          <w:bdr w:val="none" w:sz="0" w:space="0" w:color="auto" w:frame="1"/>
        </w:rPr>
        <w:t>весеннее время проблема авитаминоза</w:t>
      </w:r>
      <w:r w:rsidRPr="00090DDD">
        <w:rPr>
          <w:color w:val="111111"/>
        </w:rPr>
        <w:t> стоит особенно остро. Поэтому и проявления могут развиться крайне быстро. Позаботьтесь о профилактике </w:t>
      </w:r>
      <w:r w:rsidRPr="00090DDD">
        <w:rPr>
          <w:rStyle w:val="a4"/>
          <w:color w:val="111111"/>
          <w:bdr w:val="none" w:sz="0" w:space="0" w:color="auto" w:frame="1"/>
        </w:rPr>
        <w:t>авитаминоза своевременно</w:t>
      </w:r>
      <w:r w:rsidRPr="00090DDD">
        <w:rPr>
          <w:color w:val="111111"/>
        </w:rPr>
        <w:t xml:space="preserve">. Причем и про всю остальную семью </w:t>
      </w:r>
      <w:proofErr w:type="gramStart"/>
      <w:r w:rsidRPr="00090DDD">
        <w:rPr>
          <w:color w:val="111111"/>
        </w:rPr>
        <w:t>забывать</w:t>
      </w:r>
      <w:proofErr w:type="gramEnd"/>
      <w:r w:rsidRPr="00090DDD">
        <w:rPr>
          <w:color w:val="111111"/>
        </w:rPr>
        <w:t xml:space="preserve"> также не стоит.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Витаминно-минеральные комплексы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Конечно же, решение этой проблемы есть, и оно совсем рядом. Современная фармакология </w:t>
      </w:r>
      <w:r w:rsidRPr="00090DDD">
        <w:rPr>
          <w:rStyle w:val="a4"/>
          <w:color w:val="111111"/>
          <w:bdr w:val="none" w:sz="0" w:space="0" w:color="auto" w:frame="1"/>
        </w:rPr>
        <w:t>предлагает</w:t>
      </w:r>
      <w:r w:rsidRPr="00090DDD">
        <w:rPr>
          <w:color w:val="111111"/>
        </w:rPr>
        <w:t> 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</w:t>
      </w:r>
      <w:r>
        <w:rPr>
          <w:color w:val="111111"/>
        </w:rPr>
        <w:t>.</w:t>
      </w:r>
      <w:proofErr w:type="gramStart"/>
      <w:r>
        <w:rPr>
          <w:color w:val="111111"/>
        </w:rPr>
        <w:t xml:space="preserve"> </w:t>
      </w:r>
      <w:r w:rsidRPr="00090DDD">
        <w:rPr>
          <w:color w:val="111111"/>
        </w:rPr>
        <w:t>.</w:t>
      </w:r>
      <w:proofErr w:type="gramEnd"/>
      <w:r w:rsidRPr="00090DDD">
        <w:rPr>
          <w:color w:val="111111"/>
          <w:u w:val="single"/>
          <w:bdr w:val="none" w:sz="0" w:space="0" w:color="auto" w:frame="1"/>
        </w:rPr>
        <w:t>Именно этим и оперируют противники фармакологических витаминных препаратов</w:t>
      </w:r>
      <w:r w:rsidRPr="00090DDD">
        <w:rPr>
          <w:color w:val="111111"/>
        </w:rPr>
        <w:t>: «ведь жили же раньше люди без витаминов, и ничего! И такого слова, как </w:t>
      </w:r>
      <w:r w:rsidRPr="00090DDD">
        <w:rPr>
          <w:rStyle w:val="a4"/>
          <w:color w:val="111111"/>
          <w:bdr w:val="none" w:sz="0" w:space="0" w:color="auto" w:frame="1"/>
        </w:rPr>
        <w:t>авитаминоз</w:t>
      </w:r>
      <w:r w:rsidRPr="00090DDD">
        <w:rPr>
          <w:color w:val="111111"/>
        </w:rPr>
        <w:t>, не было в арсенале медиков тех времен априори».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И действительно – понятия </w:t>
      </w:r>
      <w:r w:rsidRPr="00090DDD">
        <w:rPr>
          <w:i/>
          <w:iCs/>
          <w:color w:val="111111"/>
          <w:bdr w:val="none" w:sz="0" w:space="0" w:color="auto" w:frame="1"/>
        </w:rPr>
        <w:t>«</w:t>
      </w:r>
      <w:r w:rsidRPr="00090DDD">
        <w:rPr>
          <w:rStyle w:val="a4"/>
          <w:i/>
          <w:iCs/>
          <w:color w:val="111111"/>
          <w:bdr w:val="none" w:sz="0" w:space="0" w:color="auto" w:frame="1"/>
        </w:rPr>
        <w:t>авитаминоз</w:t>
      </w:r>
      <w:r w:rsidRPr="00090DDD">
        <w:rPr>
          <w:i/>
          <w:iCs/>
          <w:color w:val="111111"/>
          <w:bdr w:val="none" w:sz="0" w:space="0" w:color="auto" w:frame="1"/>
        </w:rPr>
        <w:t>»</w:t>
      </w:r>
      <w:r w:rsidRPr="00090DDD">
        <w:rPr>
          <w:color w:val="111111"/>
        </w:rPr>
        <w:t> 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 </w:t>
      </w:r>
      <w:r w:rsidRPr="00090DDD">
        <w:rPr>
          <w:rStyle w:val="a4"/>
          <w:color w:val="111111"/>
          <w:bdr w:val="none" w:sz="0" w:space="0" w:color="auto" w:frame="1"/>
        </w:rPr>
        <w:t>авитаминоза</w:t>
      </w:r>
      <w:r w:rsidRPr="00090DDD">
        <w:rPr>
          <w:color w:val="111111"/>
        </w:rPr>
        <w:t>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 xml:space="preserve"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</w:t>
      </w:r>
      <w:proofErr w:type="spellStart"/>
      <w:r w:rsidRPr="00090DDD">
        <w:rPr>
          <w:color w:val="111111"/>
        </w:rPr>
        <w:t>витаминноминеральные</w:t>
      </w:r>
      <w:proofErr w:type="spellEnd"/>
      <w:r w:rsidRPr="00090DDD">
        <w:rPr>
          <w:color w:val="111111"/>
        </w:rPr>
        <w:t xml:space="preserve">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lastRenderedPageBreak/>
        <w:t>Правильный рацион питания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Однако витаминно-минеральные комплексы – это не единственная панацея. Очень важно правильно сбалансировать рацион питание ребенка. Весной он должен быть обогащен продуктами, которые в большом количестве содержат витамины и микроэлементами.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Разумеется, следует отдать </w:t>
      </w:r>
      <w:r w:rsidRPr="00090DDD">
        <w:rPr>
          <w:rStyle w:val="a4"/>
          <w:color w:val="111111"/>
          <w:bdr w:val="none" w:sz="0" w:space="0" w:color="auto" w:frame="1"/>
        </w:rPr>
        <w:t>предпочтение продуктам</w:t>
      </w:r>
      <w:r w:rsidRPr="00090DDD">
        <w:rPr>
          <w:color w:val="111111"/>
        </w:rPr>
        <w:t>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Кладовые природы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Очень многие </w:t>
      </w:r>
      <w:r w:rsidRPr="00090DDD">
        <w:rPr>
          <w:rStyle w:val="a4"/>
          <w:color w:val="111111"/>
          <w:bdr w:val="none" w:sz="0" w:space="0" w:color="auto" w:frame="1"/>
        </w:rPr>
        <w:t>родители</w:t>
      </w:r>
      <w:r w:rsidRPr="00090DDD">
        <w:rPr>
          <w:color w:val="111111"/>
        </w:rPr>
        <w:t>, опасаясь развития у ребенка </w:t>
      </w:r>
      <w:r w:rsidRPr="00090DDD">
        <w:rPr>
          <w:rStyle w:val="a4"/>
          <w:color w:val="111111"/>
          <w:bdr w:val="none" w:sz="0" w:space="0" w:color="auto" w:frame="1"/>
        </w:rPr>
        <w:t>авитаминоза</w:t>
      </w:r>
      <w:r w:rsidRPr="00090DDD">
        <w:rPr>
          <w:color w:val="111111"/>
        </w:rPr>
        <w:t>, стараются покупать ему как можно больше различных овощей и фруктов. Конечно же, это весьма похвально. Но решить проблему того, как </w:t>
      </w:r>
      <w:r w:rsidRPr="00090DDD">
        <w:rPr>
          <w:rStyle w:val="a4"/>
          <w:color w:val="111111"/>
          <w:bdr w:val="none" w:sz="0" w:space="0" w:color="auto" w:frame="1"/>
        </w:rPr>
        <w:t>предупредить весенний авитаминоз</w:t>
      </w:r>
      <w:r w:rsidRPr="00090DDD">
        <w:rPr>
          <w:color w:val="111111"/>
        </w:rPr>
        <w:t>, таким способом вряд ли удастся. Ведь к </w:t>
      </w:r>
      <w:r w:rsidRPr="00090DDD">
        <w:rPr>
          <w:rStyle w:val="a4"/>
          <w:color w:val="111111"/>
          <w:bdr w:val="none" w:sz="0" w:space="0" w:color="auto" w:frame="1"/>
        </w:rPr>
        <w:t>весеннему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090DDD">
        <w:rPr>
          <w:color w:val="111111"/>
        </w:rPr>
        <w:t>периоду в привозных фруктах и овощах практически не остается никаких витаминов.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Поэтому ничего полезного, кроме клетчатки, ребенок не получит. И вот тут самое-то время вспомнить о том, что нам может </w:t>
      </w:r>
      <w:r w:rsidRPr="00090DDD">
        <w:rPr>
          <w:rStyle w:val="a4"/>
          <w:color w:val="111111"/>
          <w:bdr w:val="none" w:sz="0" w:space="0" w:color="auto" w:frame="1"/>
        </w:rPr>
        <w:t>предложить природа</w:t>
      </w:r>
      <w:r w:rsidRPr="00090DDD">
        <w:rPr>
          <w:color w:val="111111"/>
        </w:rPr>
        <w:t>. Зачастую народные способы того, как </w:t>
      </w:r>
      <w:r w:rsidRPr="00090DDD">
        <w:rPr>
          <w:rStyle w:val="a4"/>
          <w:color w:val="111111"/>
          <w:bdr w:val="none" w:sz="0" w:space="0" w:color="auto" w:frame="1"/>
        </w:rPr>
        <w:t>предупредить весенний авитаминоз у детей</w:t>
      </w:r>
      <w:r w:rsidRPr="00090DDD">
        <w:rPr>
          <w:color w:val="111111"/>
        </w:rPr>
        <w:t>, гораздо эффективнее, чем импортные фрукты и самые дорогие поливитаминные комплексы.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• Всевозможные сухофрукты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Все сухофрукты очень богаты такими витаминами, как</w:t>
      </w:r>
      <w:proofErr w:type="gramStart"/>
      <w:r w:rsidRPr="00090DDD">
        <w:rPr>
          <w:color w:val="111111"/>
        </w:rPr>
        <w:t xml:space="preserve"> А</w:t>
      </w:r>
      <w:proofErr w:type="gramEnd"/>
      <w:r w:rsidRPr="00090DDD">
        <w:rPr>
          <w:color w:val="111111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 </w:t>
      </w:r>
      <w:r w:rsidRPr="00090DDD">
        <w:rPr>
          <w:rStyle w:val="a4"/>
          <w:color w:val="111111"/>
          <w:bdr w:val="none" w:sz="0" w:space="0" w:color="auto" w:frame="1"/>
        </w:rPr>
        <w:t>заставить</w:t>
      </w:r>
      <w:r w:rsidRPr="00090DDD">
        <w:rPr>
          <w:color w:val="111111"/>
        </w:rPr>
        <w:t> ребенка есть сухофрукты. Ребенок может кушать сухофрукты просто так, но гораздо разумнее приготовить ему витаминную смесь</w:t>
      </w:r>
      <w:proofErr w:type="gramStart"/>
      <w:r>
        <w:rPr>
          <w:color w:val="111111"/>
        </w:rPr>
        <w:t xml:space="preserve"> </w:t>
      </w:r>
      <w:r w:rsidRPr="00090DDD">
        <w:rPr>
          <w:color w:val="111111"/>
        </w:rPr>
        <w:t>.</w:t>
      </w:r>
      <w:proofErr w:type="gramEnd"/>
      <w:r w:rsidRPr="00090DDD">
        <w:rPr>
          <w:color w:val="111111"/>
          <w:u w:val="single"/>
          <w:bdr w:val="none" w:sz="0" w:space="0" w:color="auto" w:frame="1"/>
        </w:rPr>
        <w:t>Готовится она следующим образом</w:t>
      </w:r>
      <w:r w:rsidRPr="00090DDD">
        <w:rPr>
          <w:color w:val="111111"/>
        </w:rPr>
        <w:t>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В том случае, если ребенок склонен к частым простудным заболеваниям, к получившейся витаминной смеси можно </w:t>
      </w:r>
      <w:r w:rsidRPr="00090DDD">
        <w:rPr>
          <w:rStyle w:val="a4"/>
          <w:color w:val="111111"/>
          <w:bdr w:val="none" w:sz="0" w:space="0" w:color="auto" w:frame="1"/>
        </w:rPr>
        <w:t>добавить</w:t>
      </w:r>
      <w:r w:rsidRPr="00090DDD">
        <w:rPr>
          <w:color w:val="111111"/>
        </w:rPr>
        <w:t> 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• Сырая свекла и морская капуста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</w:r>
      <w:proofErr w:type="gramStart"/>
      <w:r w:rsidRPr="00090DDD">
        <w:rPr>
          <w:color w:val="111111"/>
        </w:rPr>
        <w:t>весьма своеобразный</w:t>
      </w:r>
      <w:proofErr w:type="gramEnd"/>
      <w:r w:rsidRPr="00090DDD">
        <w:rPr>
          <w:color w:val="111111"/>
        </w:rPr>
        <w:t xml:space="preserve"> вкус, и </w:t>
      </w:r>
      <w:r w:rsidRPr="00090DDD">
        <w:rPr>
          <w:rStyle w:val="a4"/>
          <w:color w:val="111111"/>
          <w:bdr w:val="none" w:sz="0" w:space="0" w:color="auto" w:frame="1"/>
        </w:rPr>
        <w:t>заставить</w:t>
      </w:r>
      <w:r w:rsidRPr="00090DDD">
        <w:rPr>
          <w:color w:val="111111"/>
        </w:rPr>
        <w:t> съесть 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• Корень сельдерея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lastRenderedPageBreak/>
        <w:t>Сельдерей – вообще незаменимый помощник </w:t>
      </w:r>
      <w:r w:rsidRPr="00090DDD">
        <w:rPr>
          <w:rStyle w:val="a4"/>
          <w:color w:val="111111"/>
          <w:bdr w:val="none" w:sz="0" w:space="0" w:color="auto" w:frame="1"/>
        </w:rPr>
        <w:t>родителей в борьбе с</w:t>
      </w:r>
      <w:r w:rsidRPr="00090DDD">
        <w:rPr>
          <w:color w:val="111111"/>
        </w:rPr>
        <w:t>, </w:t>
      </w:r>
      <w:r w:rsidRPr="00090DDD">
        <w:rPr>
          <w:rStyle w:val="a4"/>
          <w:color w:val="111111"/>
          <w:bdr w:val="none" w:sz="0" w:space="0" w:color="auto" w:frame="1"/>
        </w:rPr>
        <w:t>авитаминозом</w:t>
      </w:r>
      <w:r w:rsidRPr="00090DDD">
        <w:rPr>
          <w:color w:val="111111"/>
        </w:rPr>
        <w:t xml:space="preserve">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 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090DDD">
        <w:rPr>
          <w:color w:val="111111"/>
        </w:rPr>
        <w:t>в первые</w:t>
      </w:r>
      <w:proofErr w:type="gramEnd"/>
      <w:r w:rsidRPr="00090DDD">
        <w:rPr>
          <w:color w:val="111111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ребенка без каких-либо негативных последствий.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• Шиповник</w:t>
      </w:r>
    </w:p>
    <w:p w:rsidR="00090DDD" w:rsidRPr="00090DDD" w:rsidRDefault="00090DDD" w:rsidP="00090D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90DDD">
        <w:rPr>
          <w:color w:val="111111"/>
        </w:rPr>
        <w:t>Шиповник в народе называют </w:t>
      </w:r>
      <w:r w:rsidRPr="00090DDD">
        <w:rPr>
          <w:i/>
          <w:iCs/>
          <w:color w:val="111111"/>
          <w:bdr w:val="none" w:sz="0" w:space="0" w:color="auto" w:frame="1"/>
        </w:rPr>
        <w:t>«кладезю»</w:t>
      </w:r>
      <w:r w:rsidRPr="00090DDD">
        <w:rPr>
          <w:color w:val="111111"/>
        </w:rPr>
        <w:t> витаминов неспроста – в нем содержатся такие витамины, как P, K, E, B2,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090DDD">
        <w:rPr>
          <w:color w:val="111111"/>
        </w:rPr>
        <w:t xml:space="preserve"> С</w:t>
      </w:r>
      <w:proofErr w:type="gramEnd"/>
      <w:r w:rsidRPr="00090DDD">
        <w:rPr>
          <w:color w:val="111111"/>
        </w:rPr>
        <w:t xml:space="preserve"> – в 30 раз больше, чем в лимоне. Конечно же, в </w:t>
      </w:r>
      <w:r w:rsidRPr="00090DDD">
        <w:rPr>
          <w:rStyle w:val="a4"/>
          <w:color w:val="111111"/>
          <w:bdr w:val="none" w:sz="0" w:space="0" w:color="auto" w:frame="1"/>
        </w:rPr>
        <w:t>весеннее</w:t>
      </w:r>
      <w:r w:rsidRPr="00090DDD">
        <w:rPr>
          <w:color w:val="111111"/>
        </w:rPr>
        <w:t xml:space="preserve"> 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090DDD">
        <w:rPr>
          <w:color w:val="111111"/>
        </w:rPr>
        <w:t>шиповник</w:t>
      </w:r>
      <w:proofErr w:type="gramEnd"/>
      <w:r w:rsidRPr="00090DDD">
        <w:rPr>
          <w:color w:val="111111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:rsidR="00090DDD" w:rsidRPr="00090DDD" w:rsidRDefault="00090DDD" w:rsidP="00090DD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90DDD">
        <w:rPr>
          <w:color w:val="111111"/>
        </w:rPr>
        <w:t>Будьте здоровы и радуйтесь весне!</w:t>
      </w:r>
    </w:p>
    <w:p w:rsidR="00BB450E" w:rsidRPr="00090DDD" w:rsidRDefault="00BB450E">
      <w:pPr>
        <w:rPr>
          <w:rFonts w:ascii="Times New Roman" w:hAnsi="Times New Roman" w:cs="Times New Roman"/>
          <w:sz w:val="24"/>
          <w:szCs w:val="24"/>
        </w:rPr>
      </w:pPr>
    </w:p>
    <w:sectPr w:rsidR="00BB450E" w:rsidRPr="00090DDD" w:rsidSect="00090D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DDD"/>
    <w:rsid w:val="00090DDD"/>
    <w:rsid w:val="009D751D"/>
    <w:rsid w:val="00BB450E"/>
    <w:rsid w:val="00C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2020-04-06T20:07:00Z</cp:lastPrinted>
  <dcterms:created xsi:type="dcterms:W3CDTF">2020-04-06T20:04:00Z</dcterms:created>
  <dcterms:modified xsi:type="dcterms:W3CDTF">2020-04-06T20:08:00Z</dcterms:modified>
</cp:coreProperties>
</file>